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6173B" w14:textId="77777777" w:rsidR="00CF4BA7" w:rsidRDefault="00CF4BA7" w:rsidP="00983089">
      <w:pPr>
        <w:spacing w:after="0"/>
        <w:rPr>
          <w:b/>
        </w:rPr>
      </w:pPr>
    </w:p>
    <w:p w14:paraId="4491486E" w14:textId="279B0907" w:rsidR="00983089" w:rsidRDefault="00983089" w:rsidP="00983089">
      <w:pPr>
        <w:spacing w:after="0"/>
        <w:rPr>
          <w:b/>
        </w:rPr>
      </w:pPr>
      <w:r>
        <w:rPr>
          <w:b/>
        </w:rPr>
        <w:t>Board members</w:t>
      </w:r>
    </w:p>
    <w:p w14:paraId="2150DA36" w14:textId="0701983B" w:rsidR="00523A5A" w:rsidRDefault="00983089" w:rsidP="00523A5A">
      <w:pPr>
        <w:spacing w:after="0"/>
        <w:ind w:left="1260" w:hanging="900"/>
      </w:pPr>
      <w:r>
        <w:t xml:space="preserve">Present: </w:t>
      </w:r>
      <w:r w:rsidR="005A1D02">
        <w:t xml:space="preserve"> </w:t>
      </w:r>
      <w:r w:rsidR="001D1C91">
        <w:t>Ben Forsyth,</w:t>
      </w:r>
      <w:r w:rsidR="009D1787" w:rsidRPr="009D1787">
        <w:t xml:space="preserve"> </w:t>
      </w:r>
      <w:r w:rsidR="00907AD7">
        <w:t xml:space="preserve">Barb </w:t>
      </w:r>
      <w:proofErr w:type="spellStart"/>
      <w:r w:rsidR="00907AD7">
        <w:t>Guillon</w:t>
      </w:r>
      <w:proofErr w:type="spellEnd"/>
      <w:r w:rsidR="00907AD7">
        <w:t xml:space="preserve">, </w:t>
      </w:r>
      <w:r w:rsidR="001D1C91">
        <w:t xml:space="preserve">Anne </w:t>
      </w:r>
      <w:proofErr w:type="spellStart"/>
      <w:r w:rsidR="001D1C91">
        <w:t>Harfenist</w:t>
      </w:r>
      <w:proofErr w:type="spellEnd"/>
      <w:r w:rsidR="001D1C91">
        <w:t xml:space="preserve">, </w:t>
      </w:r>
      <w:r w:rsidR="00B31B36">
        <w:t>Ali Howard,</w:t>
      </w:r>
      <w:r w:rsidR="00523A5A">
        <w:t xml:space="preserve"> </w:t>
      </w:r>
      <w:r w:rsidR="00125B65">
        <w:t xml:space="preserve">Kevin </w:t>
      </w:r>
      <w:proofErr w:type="spellStart"/>
      <w:r w:rsidR="00125B65">
        <w:t>Kriese</w:t>
      </w:r>
      <w:proofErr w:type="spellEnd"/>
      <w:r w:rsidR="00125B65">
        <w:t xml:space="preserve">, </w:t>
      </w:r>
      <w:r>
        <w:t xml:space="preserve">Steve </w:t>
      </w:r>
      <w:proofErr w:type="gramStart"/>
      <w:r>
        <w:t>Osborn</w:t>
      </w:r>
      <w:r w:rsidR="00523A5A">
        <w:t xml:space="preserve">, </w:t>
      </w:r>
      <w:r w:rsidR="009700AE">
        <w:t xml:space="preserve"> </w:t>
      </w:r>
      <w:r w:rsidR="009700AE" w:rsidRPr="003B3188">
        <w:t>Stephen</w:t>
      </w:r>
      <w:proofErr w:type="gramEnd"/>
      <w:r w:rsidR="009700AE" w:rsidRPr="003B3188">
        <w:t xml:space="preserve"> Wickham</w:t>
      </w:r>
    </w:p>
    <w:p w14:paraId="443D1C87" w14:textId="1D58BC8F" w:rsidR="001E2BDB" w:rsidRDefault="001E2BDB" w:rsidP="00523A5A">
      <w:pPr>
        <w:spacing w:after="0"/>
        <w:ind w:left="1260" w:hanging="900"/>
      </w:pPr>
      <w:r>
        <w:t>Unable to Attend:  Jill Krause</w:t>
      </w:r>
      <w:r w:rsidR="00114A12">
        <w:t xml:space="preserve">, Irene </w:t>
      </w:r>
      <w:proofErr w:type="spellStart"/>
      <w:r w:rsidR="00114A12">
        <w:t>Ronalds</w:t>
      </w:r>
      <w:proofErr w:type="spellEnd"/>
    </w:p>
    <w:p w14:paraId="6067A359" w14:textId="77777777" w:rsidR="00125B65" w:rsidRDefault="00125B65" w:rsidP="00523A5A">
      <w:pPr>
        <w:spacing w:after="0"/>
        <w:ind w:left="1260" w:hanging="900"/>
      </w:pPr>
    </w:p>
    <w:p w14:paraId="2C22C1F8" w14:textId="08F3F360" w:rsidR="00983089" w:rsidRDefault="00983089" w:rsidP="00983089">
      <w:r>
        <w:t>Meeting started at 18:</w:t>
      </w:r>
      <w:r w:rsidR="00907AD7">
        <w:t>3</w:t>
      </w:r>
      <w:r w:rsidR="006A400E">
        <w:t>0</w:t>
      </w:r>
      <w:r>
        <w:t xml:space="preserve"> </w:t>
      </w:r>
    </w:p>
    <w:p w14:paraId="56235958" w14:textId="7BDB6512" w:rsidR="0043059E" w:rsidRDefault="006A400E" w:rsidP="004305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Cs/>
          <w:color w:val="000000"/>
        </w:rPr>
      </w:pPr>
      <w:r>
        <w:rPr>
          <w:bCs/>
          <w:color w:val="000000"/>
        </w:rPr>
        <w:t xml:space="preserve">Note:  The focus of this meeting was </w:t>
      </w:r>
      <w:proofErr w:type="spellStart"/>
      <w:r>
        <w:rPr>
          <w:bCs/>
          <w:color w:val="000000"/>
        </w:rPr>
        <w:t>covid</w:t>
      </w:r>
      <w:proofErr w:type="spellEnd"/>
      <w:r>
        <w:rPr>
          <w:bCs/>
          <w:color w:val="000000"/>
        </w:rPr>
        <w:t xml:space="preserve">-related safety planning for the upcoming ski season.  All other potential topics </w:t>
      </w:r>
      <w:r w:rsidR="003866ED">
        <w:rPr>
          <w:bCs/>
          <w:color w:val="000000"/>
        </w:rPr>
        <w:t>(AGM, approval of previous minutes, recorded vote on Steve’s motion to restrict funds for garage</w:t>
      </w:r>
      <w:r w:rsidR="00B724DC">
        <w:rPr>
          <w:bCs/>
          <w:color w:val="000000"/>
        </w:rPr>
        <w:t>, locker allotment which was tabled until next spring</w:t>
      </w:r>
      <w:r w:rsidR="003866ED">
        <w:rPr>
          <w:bCs/>
          <w:color w:val="000000"/>
        </w:rPr>
        <w:t xml:space="preserve">) </w:t>
      </w:r>
      <w:r>
        <w:rPr>
          <w:bCs/>
          <w:color w:val="000000"/>
        </w:rPr>
        <w:t>were tabled until the September board meeting.</w:t>
      </w:r>
    </w:p>
    <w:p w14:paraId="3ED2FCCE" w14:textId="77777777" w:rsidR="008F6FC5" w:rsidRDefault="008F6FC5" w:rsidP="008F6FC5"/>
    <w:p w14:paraId="40A99278" w14:textId="587B40D6" w:rsidR="00500EFF" w:rsidRPr="00221462" w:rsidRDefault="00221462" w:rsidP="00FE1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 w:hanging="357"/>
        <w:contextualSpacing/>
      </w:pPr>
      <w:bookmarkStart w:id="0" w:name="_gjdgxs" w:colFirst="0" w:colLast="0"/>
      <w:bookmarkEnd w:id="0"/>
      <w:r>
        <w:rPr>
          <w:b/>
        </w:rPr>
        <w:t xml:space="preserve">Registration: </w:t>
      </w:r>
    </w:p>
    <w:p w14:paraId="0B7336AD" w14:textId="6229F968" w:rsidR="00221462" w:rsidRDefault="00221462" w:rsidP="0028215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Some BC clubs have opened registration already; some have split registration for membership &amp; passes and programs</w:t>
      </w:r>
    </w:p>
    <w:p w14:paraId="7F520150" w14:textId="57C79059" w:rsidR="00221462" w:rsidRDefault="00221462" w:rsidP="0028215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Need to alert potential registrants that our trails will be open, some programs are likely to undergo shifts in timing; the lodge will be operated differently than in previous years; plans may change prior to or mid-season</w:t>
      </w:r>
      <w:r w:rsidR="00AF5CC8">
        <w:t xml:space="preserve">; encourage feedback (we appreciate your cooperation, appreciate your patience as we </w:t>
      </w:r>
      <w:r w:rsidR="00EE677D">
        <w:t>adapt procedures to meet health guidelines, please bring concerns to us, can only do good job with input from you)</w:t>
      </w:r>
    </w:p>
    <w:p w14:paraId="6C04D491" w14:textId="3A4F4FC9" w:rsidR="00B471D8" w:rsidRDefault="00B471D8" w:rsidP="0028215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Email to last year’s members</w:t>
      </w:r>
    </w:p>
    <w:p w14:paraId="0FB4A245" w14:textId="4F2E211E" w:rsidR="00B471D8" w:rsidRDefault="00B471D8" w:rsidP="0028215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Introductory page to registration form</w:t>
      </w:r>
    </w:p>
    <w:p w14:paraId="37B95224" w14:textId="68B181C1" w:rsidR="00B471D8" w:rsidRDefault="00B471D8" w:rsidP="0028215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Direct people to information on website</w:t>
      </w:r>
    </w:p>
    <w:p w14:paraId="3BD67107" w14:textId="77777777" w:rsidR="00B471D8" w:rsidRDefault="00B471D8" w:rsidP="00B471D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077"/>
      </w:pPr>
    </w:p>
    <w:p w14:paraId="110CA3D0" w14:textId="3160765D" w:rsidR="0018684A" w:rsidRDefault="0018684A" w:rsidP="0028215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 xml:space="preserve">The waiver form is set by CCBC so no changes to specifically mention exemptions to our privacy policy in cases of insurance claims or </w:t>
      </w:r>
      <w:proofErr w:type="spellStart"/>
      <w:r>
        <w:t>covid</w:t>
      </w:r>
      <w:proofErr w:type="spellEnd"/>
      <w:r>
        <w:t xml:space="preserve"> contact tracing</w:t>
      </w:r>
    </w:p>
    <w:p w14:paraId="05FA7247" w14:textId="1E4A122F" w:rsidR="00221462" w:rsidRDefault="00221462" w:rsidP="0028215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 xml:space="preserve">Refund policy:  </w:t>
      </w:r>
      <w:r w:rsidR="0018684A">
        <w:t xml:space="preserve">membership non-refundable; season’s pass – no refund; </w:t>
      </w:r>
      <w:r>
        <w:t xml:space="preserve">if program is 30% completed then no refund; refund = prorated </w:t>
      </w:r>
      <w:r w:rsidR="0018684A">
        <w:t>$ less incurred costs</w:t>
      </w:r>
      <w:r w:rsidR="00243092">
        <w:t>; refund in $$ not credit for future years because difficult to do latter in Zone4</w:t>
      </w:r>
    </w:p>
    <w:p w14:paraId="2019B7CC" w14:textId="3C60AE5E" w:rsidR="006C7082" w:rsidRDefault="006C7082" w:rsidP="0028215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Changes to registration should be submitted to registrar by mid-September however program registration can be delayed</w:t>
      </w:r>
    </w:p>
    <w:p w14:paraId="08C6D677" w14:textId="77777777" w:rsidR="00F41058" w:rsidRDefault="00F41058" w:rsidP="00F7317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</w:p>
    <w:p w14:paraId="640E2A8E" w14:textId="485BE757" w:rsidR="00F73177" w:rsidRDefault="00F73177" w:rsidP="00F7317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 w:rsidRPr="00F41058">
        <w:rPr>
          <w:highlight w:val="green"/>
        </w:rPr>
        <w:t>Action Item:  Irene to let registrar know if there are any changes to bunnies or rabbits (or other programs) that should be noted on registration form</w:t>
      </w:r>
      <w:r w:rsidR="00F41058" w:rsidRPr="00F41058">
        <w:rPr>
          <w:highlight w:val="green"/>
        </w:rPr>
        <w:t>.</w:t>
      </w:r>
    </w:p>
    <w:p w14:paraId="6F5D672A" w14:textId="70BD6761" w:rsidR="0018684A" w:rsidRDefault="0018684A" w:rsidP="001868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077"/>
      </w:pPr>
    </w:p>
    <w:p w14:paraId="2D7E1770" w14:textId="57CFAC10" w:rsidR="005D4900" w:rsidRDefault="005D4900" w:rsidP="005D4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 w:hanging="357"/>
        <w:contextualSpacing/>
      </w:pP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 Safety Plan development</w:t>
      </w:r>
    </w:p>
    <w:p w14:paraId="5508D0A1" w14:textId="45578049" w:rsidR="005D4900" w:rsidRDefault="005D4900" w:rsidP="0028215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 xml:space="preserve">General Safety Plan &amp; </w:t>
      </w:r>
      <w:r w:rsidR="00F73177">
        <w:t xml:space="preserve">additional </w:t>
      </w:r>
      <w:r>
        <w:t xml:space="preserve">specific plans for lodge, programs, events, </w:t>
      </w:r>
      <w:proofErr w:type="spellStart"/>
      <w:r>
        <w:t>workbees</w:t>
      </w:r>
      <w:proofErr w:type="spellEnd"/>
      <w:r>
        <w:t>, grooming, construction (see Steve O.’s August 24 email)</w:t>
      </w:r>
    </w:p>
    <w:p w14:paraId="18C73AC5" w14:textId="419AB1C4" w:rsidR="00294D80" w:rsidRDefault="00294D80" w:rsidP="0028215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Specific plans to be prepared by groups including at least one board member and submitted to board to comment/approval</w:t>
      </w:r>
      <w:r w:rsidR="00F73177">
        <w:t xml:space="preserve"> (oversight but no need to vote</w:t>
      </w:r>
    </w:p>
    <w:p w14:paraId="66A2769B" w14:textId="22E5F736" w:rsidR="00FB248F" w:rsidRDefault="00FB248F" w:rsidP="0028215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All Safety Plans should be:</w:t>
      </w:r>
    </w:p>
    <w:p w14:paraId="6B498DCF" w14:textId="4B43AAF5" w:rsidR="00FB248F" w:rsidRDefault="00FB248F" w:rsidP="0028215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Simple to read and follow</w:t>
      </w:r>
    </w:p>
    <w:p w14:paraId="7E0260A0" w14:textId="6E24651C" w:rsidR="00FB248F" w:rsidRDefault="00FB248F" w:rsidP="0028215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Consistent with provincial guidelines</w:t>
      </w:r>
    </w:p>
    <w:p w14:paraId="0547D345" w14:textId="41FCAE1F" w:rsidR="00FB248F" w:rsidRDefault="00FB248F" w:rsidP="0028215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lastRenderedPageBreak/>
        <w:t>practical</w:t>
      </w:r>
    </w:p>
    <w:p w14:paraId="34DFEC94" w14:textId="360F7073" w:rsidR="00F73177" w:rsidRDefault="00F73177" w:rsidP="0028215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CCBC should have new information available this week</w:t>
      </w:r>
    </w:p>
    <w:p w14:paraId="634F973D" w14:textId="42BC85E1" w:rsidR="00294D80" w:rsidRDefault="00294D80" w:rsidP="00294D8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 w:rsidRPr="00294D80">
        <w:rPr>
          <w:highlight w:val="green"/>
        </w:rPr>
        <w:t>Action Item:  Steve O. and Anne to prepare draft general plan and distribute to board within 2 weeks</w:t>
      </w:r>
    </w:p>
    <w:p w14:paraId="5568D3AA" w14:textId="4F6CF1AA" w:rsidR="00294D80" w:rsidRDefault="00294D80" w:rsidP="0028215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 xml:space="preserve">Steve O. to lead lodge, </w:t>
      </w:r>
      <w:proofErr w:type="spellStart"/>
      <w:r>
        <w:t>workbees</w:t>
      </w:r>
      <w:proofErr w:type="spellEnd"/>
      <w:r w:rsidR="00F73177">
        <w:t xml:space="preserve"> (to go out with invitation to </w:t>
      </w:r>
      <w:proofErr w:type="spellStart"/>
      <w:r w:rsidR="00F73177">
        <w:t>workbee</w:t>
      </w:r>
      <w:proofErr w:type="spellEnd"/>
      <w:r w:rsidR="00F73177">
        <w:t>)</w:t>
      </w:r>
      <w:r>
        <w:t>, grooming, construction</w:t>
      </w:r>
    </w:p>
    <w:p w14:paraId="2DB9B7B9" w14:textId="4AF0C32B" w:rsidR="00294D80" w:rsidRDefault="00294D80" w:rsidP="0028215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Irene to lead programs</w:t>
      </w:r>
    </w:p>
    <w:p w14:paraId="117C272F" w14:textId="74CA6584" w:rsidR="00294D80" w:rsidRDefault="00294D80" w:rsidP="0028215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Ali to lead events</w:t>
      </w:r>
    </w:p>
    <w:p w14:paraId="13A56B39" w14:textId="6EF6D755" w:rsidR="00294D80" w:rsidRDefault="00294D80" w:rsidP="00294D8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 w:rsidRPr="00294D80">
        <w:rPr>
          <w:highlight w:val="green"/>
        </w:rPr>
        <w:t>Action Item:  Groups to prepare draft specific plans and distribute to board by</w:t>
      </w:r>
      <w:r>
        <w:rPr>
          <w:highlight w:val="green"/>
        </w:rPr>
        <w:t xml:space="preserve"> October 19</w:t>
      </w:r>
      <w:r w:rsidRPr="00294D80">
        <w:rPr>
          <w:highlight w:val="green"/>
        </w:rPr>
        <w:t xml:space="preserve"> </w:t>
      </w:r>
      <w:r>
        <w:rPr>
          <w:highlight w:val="green"/>
        </w:rPr>
        <w:t>(</w:t>
      </w:r>
      <w:r w:rsidRPr="00294D80">
        <w:rPr>
          <w:highlight w:val="green"/>
        </w:rPr>
        <w:t>one week before October board meeting</w:t>
      </w:r>
      <w:r>
        <w:rPr>
          <w:highlight w:val="green"/>
        </w:rPr>
        <w:t>)</w:t>
      </w:r>
      <w:r w:rsidR="004A3783">
        <w:rPr>
          <w:highlight w:val="green"/>
        </w:rPr>
        <w:t>; note any potential budget increases required to follow plans</w:t>
      </w:r>
      <w:r w:rsidRPr="00294D80">
        <w:rPr>
          <w:highlight w:val="green"/>
        </w:rPr>
        <w:t>.</w:t>
      </w:r>
    </w:p>
    <w:p w14:paraId="06A954B1" w14:textId="77777777" w:rsidR="00F73177" w:rsidRDefault="00F73177" w:rsidP="00294D8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</w:p>
    <w:p w14:paraId="222BAA7B" w14:textId="77777777" w:rsidR="00B724DC" w:rsidRDefault="00B724DC" w:rsidP="00451CE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b/>
          <w:bCs/>
        </w:rPr>
      </w:pPr>
      <w:bookmarkStart w:id="1" w:name="_Hlk23232528"/>
      <w:r>
        <w:rPr>
          <w:b/>
          <w:bCs/>
        </w:rPr>
        <w:t>3</w:t>
      </w:r>
      <w:r w:rsidR="000640DA" w:rsidRPr="007473CF">
        <w:rPr>
          <w:b/>
          <w:bCs/>
        </w:rPr>
        <w:t xml:space="preserve">)  </w:t>
      </w:r>
      <w:r>
        <w:rPr>
          <w:b/>
          <w:bCs/>
        </w:rPr>
        <w:t>Lodge:</w:t>
      </w:r>
    </w:p>
    <w:p w14:paraId="2FE35B99" w14:textId="599C2E4B" w:rsidR="008F3E0E" w:rsidRPr="00B724DC" w:rsidRDefault="008E12BC" w:rsidP="0028215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bCs/>
        </w:rPr>
      </w:pPr>
      <w:r>
        <w:rPr>
          <w:lang w:eastAsia="en-US"/>
        </w:rPr>
        <w:t>RSTBC acknowledges that the lodge is owned by BVCCSC and that the Club believes that the lodge is not a subject to RSTBC’s policy on facilities. RSTBC is get back to us on if/how their recreation facility policies apply. Trails are clearly subject to RSTBC COVID policies. We promised to share our proposed plan with them for input.</w:t>
      </w:r>
    </w:p>
    <w:p w14:paraId="1D73D681" w14:textId="0836604B" w:rsidR="00B724DC" w:rsidRPr="004F5A83" w:rsidRDefault="00B724DC" w:rsidP="0028215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bCs/>
        </w:rPr>
      </w:pPr>
      <w:r>
        <w:t>Occupancy limit(s) must be posted for all buildings</w:t>
      </w:r>
      <w:r w:rsidR="004F5A83">
        <w:t xml:space="preserve"> – calculate based on 5 m</w:t>
      </w:r>
      <w:proofErr w:type="gramStart"/>
      <w:r w:rsidR="004F5A83">
        <w:rPr>
          <w:vertAlign w:val="superscript"/>
        </w:rPr>
        <w:t>2</w:t>
      </w:r>
      <w:r w:rsidR="004F5A83">
        <w:t xml:space="preserve"> </w:t>
      </w:r>
      <w:r>
        <w:t xml:space="preserve"> </w:t>
      </w:r>
      <w:r w:rsidR="004F5A83">
        <w:t>of</w:t>
      </w:r>
      <w:proofErr w:type="gramEnd"/>
      <w:r w:rsidR="004F5A83">
        <w:t xml:space="preserve"> space required per person.  </w:t>
      </w:r>
      <w:proofErr w:type="gramStart"/>
      <w:r w:rsidR="004F5A83">
        <w:t>Therefore</w:t>
      </w:r>
      <w:proofErr w:type="gramEnd"/>
      <w:r w:rsidR="004F5A83">
        <w:t xml:space="preserve"> upstairs at lodge has occupancy limit of 25 people.</w:t>
      </w:r>
    </w:p>
    <w:p w14:paraId="2918CBEE" w14:textId="75520D49" w:rsidR="004F5A83" w:rsidRPr="004F5A83" w:rsidRDefault="004F5A83" w:rsidP="0028215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bCs/>
        </w:rPr>
      </w:pPr>
      <w:r>
        <w:t>Bathrooms open</w:t>
      </w:r>
    </w:p>
    <w:p w14:paraId="19D803B9" w14:textId="06456284" w:rsidR="004F5A83" w:rsidRDefault="004F5A83" w:rsidP="0028215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 w:rsidRPr="004F5A83">
        <w:t>Cleaning</w:t>
      </w:r>
      <w:r>
        <w:t xml:space="preserve"> – still need to figure out</w:t>
      </w:r>
      <w:r w:rsidR="00C278D5">
        <w:t>; caretakers mix solution when start wood stove</w:t>
      </w:r>
    </w:p>
    <w:p w14:paraId="07C35ABC" w14:textId="617B2B40" w:rsidR="004F5A83" w:rsidRDefault="004F5A83" w:rsidP="0028215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Need to identify high use surfaces</w:t>
      </w:r>
    </w:p>
    <w:p w14:paraId="4D371363" w14:textId="7C6F9BCD" w:rsidR="001D79E0" w:rsidRDefault="001D79E0" w:rsidP="0028215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Remove toys</w:t>
      </w:r>
    </w:p>
    <w:p w14:paraId="60B90174" w14:textId="36AF2A5D" w:rsidR="001D79E0" w:rsidRDefault="001D79E0" w:rsidP="0028215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Wide enough counter @ ticket booth so not need plexiglass</w:t>
      </w:r>
      <w:r w:rsidR="00C278D5">
        <w:t xml:space="preserve"> (see discussion about day passes in #4 below)</w:t>
      </w:r>
    </w:p>
    <w:p w14:paraId="43417365" w14:textId="6828C55E" w:rsidR="001D79E0" w:rsidRDefault="001D79E0" w:rsidP="0028215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Require masks in lodge</w:t>
      </w:r>
    </w:p>
    <w:p w14:paraId="7F289AC2" w14:textId="199C3359" w:rsidR="001D79E0" w:rsidRDefault="001D79E0" w:rsidP="0028215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Not require masks while eating in designated lunch areas</w:t>
      </w:r>
    </w:p>
    <w:p w14:paraId="186AA138" w14:textId="78F90B19" w:rsidR="001D79E0" w:rsidRDefault="001D79E0" w:rsidP="0028215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Clean before and after use table</w:t>
      </w:r>
    </w:p>
    <w:p w14:paraId="052BABB5" w14:textId="603F9F82" w:rsidR="00C278D5" w:rsidRDefault="00C278D5" w:rsidP="0028215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Adjust how wax hut is used – coordinate with NSDP and lodge</w:t>
      </w:r>
    </w:p>
    <w:p w14:paraId="7C939C83" w14:textId="6A0AE835" w:rsidR="004F5A83" w:rsidRPr="004F5A83" w:rsidRDefault="004F5A83" w:rsidP="004F5A8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 w:rsidRPr="004F5A83">
        <w:rPr>
          <w:highlight w:val="yellow"/>
        </w:rPr>
        <w:t>Discussion about whether access to kitchen be open to all - unresolved</w:t>
      </w:r>
      <w:r>
        <w:t xml:space="preserve">  </w:t>
      </w:r>
    </w:p>
    <w:p w14:paraId="435846F1" w14:textId="2CA66FA8" w:rsidR="00297DE7" w:rsidRPr="004F5A83" w:rsidRDefault="00297DE7" w:rsidP="00451CE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</w:pPr>
    </w:p>
    <w:p w14:paraId="57ACFAB6" w14:textId="77777777" w:rsidR="00C278D5" w:rsidRDefault="00C278D5" w:rsidP="00C278D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bCs/>
        </w:rPr>
      </w:pPr>
      <w:r w:rsidRPr="00C278D5">
        <w:rPr>
          <w:b/>
          <w:bCs/>
        </w:rPr>
        <w:t>4)  Trails:</w:t>
      </w:r>
    </w:p>
    <w:p w14:paraId="221AECF0" w14:textId="3EEC910F" w:rsidR="00C278D5" w:rsidRDefault="00AF5CC8" w:rsidP="0028215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Need to communicate new trail etiquette – passing safely</w:t>
      </w:r>
    </w:p>
    <w:p w14:paraId="0F6B53C1" w14:textId="0FBB9185" w:rsidR="00AF5CC8" w:rsidRDefault="00AF5CC8" w:rsidP="0028215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Encourage people to ski – message is trails will be open</w:t>
      </w:r>
    </w:p>
    <w:p w14:paraId="29CA4235" w14:textId="00E61B6E" w:rsidR="00AF5CC8" w:rsidRDefault="00AF5CC8" w:rsidP="0028215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Need to encourage and be sensitive to feedback</w:t>
      </w:r>
    </w:p>
    <w:p w14:paraId="16B70808" w14:textId="5A3534FE" w:rsidR="00AF5CC8" w:rsidRDefault="00AF5CC8" w:rsidP="0028215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Decided no need to prepare contingency plans now; will consider changes based on feedback</w:t>
      </w:r>
    </w:p>
    <w:p w14:paraId="463EE797" w14:textId="0CB96AC5" w:rsidR="00AF5CC8" w:rsidRDefault="00AF5CC8" w:rsidP="0028215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Will need signs</w:t>
      </w:r>
    </w:p>
    <w:p w14:paraId="1D47046F" w14:textId="77777777" w:rsidR="00C278D5" w:rsidRDefault="00C278D5" w:rsidP="00451CE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</w:pPr>
    </w:p>
    <w:p w14:paraId="725824F3" w14:textId="3E266935" w:rsidR="00804C02" w:rsidRDefault="0002555F" w:rsidP="00451CE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b/>
          <w:bCs/>
        </w:rPr>
      </w:pPr>
      <w:r>
        <w:t xml:space="preserve">5)  </w:t>
      </w:r>
      <w:r w:rsidRPr="0002555F">
        <w:rPr>
          <w:b/>
          <w:bCs/>
        </w:rPr>
        <w:t>Contact Tracing:</w:t>
      </w:r>
    </w:p>
    <w:p w14:paraId="629EE72D" w14:textId="438A236E" w:rsidR="0002555F" w:rsidRDefault="0002555F" w:rsidP="0028215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Must have plan</w:t>
      </w:r>
    </w:p>
    <w:p w14:paraId="257E1319" w14:textId="096B0ACE" w:rsidR="0002555F" w:rsidRDefault="008D400E" w:rsidP="0028215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 w:rsidRPr="008D400E">
        <w:t>Environmental Health Officer</w:t>
      </w:r>
      <w:r w:rsidR="0002555F" w:rsidRPr="008D400E">
        <w:t xml:space="preserve"> suggested</w:t>
      </w:r>
      <w:r w:rsidR="0002555F">
        <w:t xml:space="preserve"> a </w:t>
      </w:r>
      <w:proofErr w:type="gramStart"/>
      <w:r w:rsidR="0002555F">
        <w:t>sign up</w:t>
      </w:r>
      <w:proofErr w:type="gramEnd"/>
      <w:r w:rsidR="0002555F">
        <w:t xml:space="preserve"> sheet at the lodge door</w:t>
      </w:r>
    </w:p>
    <w:p w14:paraId="10A48FD3" w14:textId="5A8C555F" w:rsidR="0002555F" w:rsidRDefault="0002555F" w:rsidP="0028215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Hard to get compliance</w:t>
      </w:r>
    </w:p>
    <w:p w14:paraId="7A57465F" w14:textId="568155C9" w:rsidR="0002555F" w:rsidRDefault="0002555F" w:rsidP="0028215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Need anti-bacterial wipe for pencil/pen</w:t>
      </w:r>
    </w:p>
    <w:p w14:paraId="2EAB2F9A" w14:textId="77777777" w:rsidR="00E677C8" w:rsidRDefault="00E677C8" w:rsidP="0028215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Decided to put idea of releasing alert by email to all users in case of infection into Safety Plan and getting feedback from skiers, public health and others</w:t>
      </w:r>
    </w:p>
    <w:p w14:paraId="3AC4DF41" w14:textId="2C8B5D37" w:rsidR="00E677C8" w:rsidRDefault="00E677C8" w:rsidP="0028215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lastRenderedPageBreak/>
        <w:t>For day pass</w:t>
      </w:r>
      <w:r w:rsidR="003C7B76">
        <w:t xml:space="preserve"> skiers</w:t>
      </w:r>
      <w:r>
        <w:t>:</w:t>
      </w:r>
    </w:p>
    <w:p w14:paraId="33059818" w14:textId="13C39B8E" w:rsidR="00E677C8" w:rsidRDefault="00E677C8" w:rsidP="002821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Kitimat/Terrace &amp; Houston require name and date on envelope containing fee</w:t>
      </w:r>
    </w:p>
    <w:p w14:paraId="523344BE" w14:textId="1D4B2CB4" w:rsidR="00E677C8" w:rsidRDefault="00E677C8" w:rsidP="002821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We are required to collect name &amp; date for insurance</w:t>
      </w:r>
    </w:p>
    <w:p w14:paraId="67FEABDD" w14:textId="10FF4035" w:rsidR="00E677C8" w:rsidRDefault="003C7B76" w:rsidP="002821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Sovereign L. moved to on-line day pass sales</w:t>
      </w:r>
    </w:p>
    <w:p w14:paraId="53DCACDB" w14:textId="2DEA0585" w:rsidR="003C7B76" w:rsidRDefault="003C7B76" w:rsidP="002821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Move to self-serve model rather than ticket booth</w:t>
      </w:r>
    </w:p>
    <w:p w14:paraId="0E6CF74E" w14:textId="7983D7E6" w:rsidR="003C7B76" w:rsidRDefault="003C7B76" w:rsidP="0028215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 xml:space="preserve">Question raised – do programs depend on ticket booth? </w:t>
      </w:r>
    </w:p>
    <w:p w14:paraId="51FE995A" w14:textId="43AB9581" w:rsidR="003C7B76" w:rsidRDefault="003C7B76" w:rsidP="0028215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Guests &amp; visitors will need to be traceable as well</w:t>
      </w:r>
    </w:p>
    <w:p w14:paraId="6BBD1175" w14:textId="49681295" w:rsidR="003C7B76" w:rsidRDefault="003C7B76" w:rsidP="003C7B7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 w:rsidRPr="003C7B76">
        <w:rPr>
          <w:highlight w:val="yellow"/>
        </w:rPr>
        <w:t>The question of whether to move to on-line day pass sales was left unresolved – my notes say “finish discussion later”</w:t>
      </w:r>
      <w:r>
        <w:t xml:space="preserve"> </w:t>
      </w:r>
    </w:p>
    <w:p w14:paraId="2403C548" w14:textId="77777777" w:rsidR="0002555F" w:rsidRPr="0002555F" w:rsidRDefault="0002555F" w:rsidP="0002555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440"/>
      </w:pPr>
    </w:p>
    <w:p w14:paraId="2F446B18" w14:textId="77777777" w:rsidR="00451CED" w:rsidRPr="00033EA0" w:rsidRDefault="00451CED" w:rsidP="006C45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u w:val="single"/>
        </w:rPr>
      </w:pPr>
    </w:p>
    <w:bookmarkEnd w:id="1"/>
    <w:p w14:paraId="60AEFC7B" w14:textId="3418DD71" w:rsidR="00C14C1E" w:rsidRDefault="00C14C1E" w:rsidP="00F821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iCs/>
          <w:color w:val="000000"/>
        </w:rPr>
      </w:pPr>
    </w:p>
    <w:p w14:paraId="3E932FC6" w14:textId="774BB9C0" w:rsidR="009D4153" w:rsidRDefault="009D4153" w:rsidP="009D4153">
      <w:pPr>
        <w:spacing w:line="240" w:lineRule="auto"/>
      </w:pPr>
      <w:r>
        <w:t xml:space="preserve">Meeting adjourned </w:t>
      </w:r>
      <w:r w:rsidR="00C278D5">
        <w:t>20:20</w:t>
      </w:r>
    </w:p>
    <w:p w14:paraId="1C1722BA" w14:textId="77777777" w:rsidR="004E7019" w:rsidRDefault="004E7019" w:rsidP="009D4153">
      <w:pPr>
        <w:spacing w:line="240" w:lineRule="auto"/>
      </w:pPr>
    </w:p>
    <w:p w14:paraId="0349140C" w14:textId="054D7333" w:rsidR="00055D89" w:rsidRDefault="00280727" w:rsidP="009D4153">
      <w:pPr>
        <w:spacing w:line="240" w:lineRule="auto"/>
      </w:pPr>
      <w:r>
        <w:t>Next meeting</w:t>
      </w:r>
      <w:r w:rsidR="004D621C">
        <w:t xml:space="preserve">:  </w:t>
      </w:r>
      <w:r w:rsidR="00C278D5">
        <w:t>September 28</w:t>
      </w:r>
    </w:p>
    <w:p w14:paraId="0B66EF4C" w14:textId="77777777" w:rsidR="00055D89" w:rsidRDefault="00055D89" w:rsidP="009D4153">
      <w:pPr>
        <w:spacing w:line="240" w:lineRule="auto"/>
      </w:pPr>
    </w:p>
    <w:p w14:paraId="5CE7C45B" w14:textId="207F3A7C" w:rsidR="00216256" w:rsidRDefault="00216256" w:rsidP="009B53B8">
      <w:pPr>
        <w:spacing w:after="160" w:line="259" w:lineRule="auto"/>
      </w:pPr>
      <w:r>
        <w:br/>
      </w:r>
    </w:p>
    <w:p w14:paraId="443E15F9" w14:textId="77777777" w:rsidR="00216256" w:rsidRDefault="00216256" w:rsidP="00216256">
      <w:pPr>
        <w:spacing w:line="240" w:lineRule="auto"/>
      </w:pPr>
    </w:p>
    <w:p w14:paraId="70AA5849" w14:textId="77777777" w:rsidR="00216256" w:rsidRPr="00E754DA" w:rsidRDefault="00216256" w:rsidP="009D4153">
      <w:pPr>
        <w:spacing w:line="240" w:lineRule="auto"/>
      </w:pPr>
    </w:p>
    <w:sectPr w:rsidR="00216256" w:rsidRPr="00E754D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9ABCE" w14:textId="77777777" w:rsidR="008A4B10" w:rsidRDefault="008A4B10" w:rsidP="00983089">
      <w:pPr>
        <w:spacing w:after="0" w:line="240" w:lineRule="auto"/>
      </w:pPr>
      <w:r>
        <w:separator/>
      </w:r>
    </w:p>
  </w:endnote>
  <w:endnote w:type="continuationSeparator" w:id="0">
    <w:p w14:paraId="289653E1" w14:textId="77777777" w:rsidR="008A4B10" w:rsidRDefault="008A4B10" w:rsidP="0098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773C2" w14:textId="6D56EA46" w:rsidR="004A0591" w:rsidRDefault="004A05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i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447BB" w14:textId="77777777" w:rsidR="008A4B10" w:rsidRDefault="008A4B10" w:rsidP="00983089">
      <w:pPr>
        <w:spacing w:after="0" w:line="240" w:lineRule="auto"/>
      </w:pPr>
      <w:r>
        <w:separator/>
      </w:r>
    </w:p>
  </w:footnote>
  <w:footnote w:type="continuationSeparator" w:id="0">
    <w:p w14:paraId="0E5C41BB" w14:textId="77777777" w:rsidR="008A4B10" w:rsidRDefault="008A4B10" w:rsidP="0098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A212" w14:textId="77777777" w:rsidR="004A0591" w:rsidRDefault="004A05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proofErr w:type="spellStart"/>
    <w:r>
      <w:rPr>
        <w:b/>
        <w:color w:val="000000"/>
        <w:sz w:val="24"/>
        <w:szCs w:val="24"/>
      </w:rPr>
      <w:t>Bulkley</w:t>
    </w:r>
    <w:proofErr w:type="spellEnd"/>
    <w:r>
      <w:rPr>
        <w:b/>
        <w:color w:val="000000"/>
        <w:sz w:val="24"/>
        <w:szCs w:val="24"/>
      </w:rPr>
      <w:t xml:space="preserve"> Valley Cross Country Ski Club - Board Meeting</w:t>
    </w:r>
  </w:p>
  <w:p w14:paraId="2F54845A" w14:textId="6264B7DE" w:rsidR="004A0591" w:rsidRDefault="00114A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t>August 24</w:t>
    </w:r>
    <w:r w:rsidR="00125B65">
      <w:t>, 2020</w:t>
    </w:r>
    <w:r w:rsidR="004A0591">
      <w:rPr>
        <w:color w:val="000000"/>
      </w:rPr>
      <w:t xml:space="preserve"> – </w:t>
    </w:r>
    <w:r w:rsidR="009700AE">
      <w:rPr>
        <w:color w:val="000000"/>
      </w:rPr>
      <w:t>conference call (due to covid-19 restrictions)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CE9"/>
    <w:multiLevelType w:val="hybridMultilevel"/>
    <w:tmpl w:val="B08EDAA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17730C"/>
    <w:multiLevelType w:val="hybridMultilevel"/>
    <w:tmpl w:val="D450A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2BA"/>
    <w:multiLevelType w:val="hybridMultilevel"/>
    <w:tmpl w:val="43185F3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A533D"/>
    <w:multiLevelType w:val="hybridMultilevel"/>
    <w:tmpl w:val="1E3E9128"/>
    <w:lvl w:ilvl="0" w:tplc="10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 w15:restartNumberingAfterBreak="0">
    <w:nsid w:val="42F334EB"/>
    <w:multiLevelType w:val="hybridMultilevel"/>
    <w:tmpl w:val="BC8CC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D7478"/>
    <w:multiLevelType w:val="hybridMultilevel"/>
    <w:tmpl w:val="F3F82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D2D6D"/>
    <w:multiLevelType w:val="hybridMultilevel"/>
    <w:tmpl w:val="B08CA26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04084E"/>
    <w:multiLevelType w:val="hybridMultilevel"/>
    <w:tmpl w:val="B2CCB3F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D885241"/>
    <w:multiLevelType w:val="hybridMultilevel"/>
    <w:tmpl w:val="8508E35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1691F5F"/>
    <w:multiLevelType w:val="hybridMultilevel"/>
    <w:tmpl w:val="9392D53E"/>
    <w:lvl w:ilvl="0" w:tplc="10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787C0889"/>
    <w:multiLevelType w:val="multilevel"/>
    <w:tmpl w:val="3FC2737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887436"/>
    <w:multiLevelType w:val="hybridMultilevel"/>
    <w:tmpl w:val="146836CA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89"/>
    <w:rsid w:val="0000071D"/>
    <w:rsid w:val="000013A6"/>
    <w:rsid w:val="00004F33"/>
    <w:rsid w:val="00014A12"/>
    <w:rsid w:val="00014DF4"/>
    <w:rsid w:val="00015686"/>
    <w:rsid w:val="00015A57"/>
    <w:rsid w:val="00023926"/>
    <w:rsid w:val="0002555F"/>
    <w:rsid w:val="00027F1D"/>
    <w:rsid w:val="00031B15"/>
    <w:rsid w:val="00033CEE"/>
    <w:rsid w:val="00033EA0"/>
    <w:rsid w:val="00034548"/>
    <w:rsid w:val="00035C0E"/>
    <w:rsid w:val="00041CB1"/>
    <w:rsid w:val="00043E8F"/>
    <w:rsid w:val="00045B9D"/>
    <w:rsid w:val="00055D89"/>
    <w:rsid w:val="00057037"/>
    <w:rsid w:val="00057514"/>
    <w:rsid w:val="00060692"/>
    <w:rsid w:val="00062143"/>
    <w:rsid w:val="000640DA"/>
    <w:rsid w:val="000648FD"/>
    <w:rsid w:val="000706C5"/>
    <w:rsid w:val="00080D17"/>
    <w:rsid w:val="00093016"/>
    <w:rsid w:val="00095F9C"/>
    <w:rsid w:val="00097E4E"/>
    <w:rsid w:val="000A0E60"/>
    <w:rsid w:val="000A2D65"/>
    <w:rsid w:val="000A5D2D"/>
    <w:rsid w:val="000A640F"/>
    <w:rsid w:val="000C4958"/>
    <w:rsid w:val="000E1382"/>
    <w:rsid w:val="000E1E88"/>
    <w:rsid w:val="000E2A98"/>
    <w:rsid w:val="000E3058"/>
    <w:rsid w:val="000F23BE"/>
    <w:rsid w:val="000F29FA"/>
    <w:rsid w:val="000F65D2"/>
    <w:rsid w:val="001016D1"/>
    <w:rsid w:val="0010648F"/>
    <w:rsid w:val="0010730F"/>
    <w:rsid w:val="00111B50"/>
    <w:rsid w:val="00114A12"/>
    <w:rsid w:val="00115D91"/>
    <w:rsid w:val="00122254"/>
    <w:rsid w:val="0012279D"/>
    <w:rsid w:val="00125B65"/>
    <w:rsid w:val="00131DFE"/>
    <w:rsid w:val="00133388"/>
    <w:rsid w:val="001470A8"/>
    <w:rsid w:val="00167CBB"/>
    <w:rsid w:val="001704EC"/>
    <w:rsid w:val="00171A40"/>
    <w:rsid w:val="001739B9"/>
    <w:rsid w:val="00177EC1"/>
    <w:rsid w:val="0018335F"/>
    <w:rsid w:val="00184823"/>
    <w:rsid w:val="0018684A"/>
    <w:rsid w:val="001A311A"/>
    <w:rsid w:val="001A5578"/>
    <w:rsid w:val="001A61A3"/>
    <w:rsid w:val="001A7270"/>
    <w:rsid w:val="001B1CC5"/>
    <w:rsid w:val="001B6B19"/>
    <w:rsid w:val="001C122B"/>
    <w:rsid w:val="001C1626"/>
    <w:rsid w:val="001C32CE"/>
    <w:rsid w:val="001C7EE3"/>
    <w:rsid w:val="001D1C91"/>
    <w:rsid w:val="001D79E0"/>
    <w:rsid w:val="001E204B"/>
    <w:rsid w:val="001E2BDB"/>
    <w:rsid w:val="001F4151"/>
    <w:rsid w:val="00213B68"/>
    <w:rsid w:val="002144BB"/>
    <w:rsid w:val="00216256"/>
    <w:rsid w:val="00221462"/>
    <w:rsid w:val="00234C4B"/>
    <w:rsid w:val="002400D5"/>
    <w:rsid w:val="00243092"/>
    <w:rsid w:val="00245133"/>
    <w:rsid w:val="002531A6"/>
    <w:rsid w:val="00253C34"/>
    <w:rsid w:val="002642B9"/>
    <w:rsid w:val="00280727"/>
    <w:rsid w:val="0028215A"/>
    <w:rsid w:val="00283315"/>
    <w:rsid w:val="00292500"/>
    <w:rsid w:val="00294D80"/>
    <w:rsid w:val="00297DE7"/>
    <w:rsid w:val="002A132A"/>
    <w:rsid w:val="002B1076"/>
    <w:rsid w:val="002B2BFA"/>
    <w:rsid w:val="002B3220"/>
    <w:rsid w:val="002B4E0B"/>
    <w:rsid w:val="002D511E"/>
    <w:rsid w:val="002D7496"/>
    <w:rsid w:val="002E7889"/>
    <w:rsid w:val="002F02CD"/>
    <w:rsid w:val="002F08D8"/>
    <w:rsid w:val="002F0F19"/>
    <w:rsid w:val="00304457"/>
    <w:rsid w:val="00304CC5"/>
    <w:rsid w:val="003125ED"/>
    <w:rsid w:val="00314AEF"/>
    <w:rsid w:val="003255D8"/>
    <w:rsid w:val="0033127E"/>
    <w:rsid w:val="00334D33"/>
    <w:rsid w:val="00343A93"/>
    <w:rsid w:val="003472D3"/>
    <w:rsid w:val="00353A9B"/>
    <w:rsid w:val="00353FB1"/>
    <w:rsid w:val="003620BB"/>
    <w:rsid w:val="00366411"/>
    <w:rsid w:val="00373540"/>
    <w:rsid w:val="00375B21"/>
    <w:rsid w:val="00377E1B"/>
    <w:rsid w:val="0038020E"/>
    <w:rsid w:val="0038239A"/>
    <w:rsid w:val="00384047"/>
    <w:rsid w:val="003866ED"/>
    <w:rsid w:val="00390A2F"/>
    <w:rsid w:val="003921B5"/>
    <w:rsid w:val="00395BB0"/>
    <w:rsid w:val="003A36D8"/>
    <w:rsid w:val="003A5CC7"/>
    <w:rsid w:val="003A6E83"/>
    <w:rsid w:val="003B2A19"/>
    <w:rsid w:val="003B3188"/>
    <w:rsid w:val="003C123B"/>
    <w:rsid w:val="003C5C4E"/>
    <w:rsid w:val="003C68DE"/>
    <w:rsid w:val="003C7B76"/>
    <w:rsid w:val="003D4898"/>
    <w:rsid w:val="003D4B39"/>
    <w:rsid w:val="003E346B"/>
    <w:rsid w:val="003F0FB8"/>
    <w:rsid w:val="003F2D20"/>
    <w:rsid w:val="00401DC4"/>
    <w:rsid w:val="00401FD9"/>
    <w:rsid w:val="0040528F"/>
    <w:rsid w:val="00405B48"/>
    <w:rsid w:val="0042215D"/>
    <w:rsid w:val="00425B8F"/>
    <w:rsid w:val="0043059E"/>
    <w:rsid w:val="004352F2"/>
    <w:rsid w:val="004465AD"/>
    <w:rsid w:val="00451CED"/>
    <w:rsid w:val="00452403"/>
    <w:rsid w:val="004609D9"/>
    <w:rsid w:val="0046438D"/>
    <w:rsid w:val="00464933"/>
    <w:rsid w:val="0046570F"/>
    <w:rsid w:val="00466809"/>
    <w:rsid w:val="00472801"/>
    <w:rsid w:val="0047357C"/>
    <w:rsid w:val="00476B4B"/>
    <w:rsid w:val="00480B44"/>
    <w:rsid w:val="00487674"/>
    <w:rsid w:val="00495D46"/>
    <w:rsid w:val="00497CFD"/>
    <w:rsid w:val="004A0591"/>
    <w:rsid w:val="004A3783"/>
    <w:rsid w:val="004A4DDD"/>
    <w:rsid w:val="004C5334"/>
    <w:rsid w:val="004D621C"/>
    <w:rsid w:val="004E7019"/>
    <w:rsid w:val="004F2CF2"/>
    <w:rsid w:val="004F5A83"/>
    <w:rsid w:val="004F740C"/>
    <w:rsid w:val="004F7444"/>
    <w:rsid w:val="00500EFF"/>
    <w:rsid w:val="005010E4"/>
    <w:rsid w:val="00503E93"/>
    <w:rsid w:val="005103F6"/>
    <w:rsid w:val="00521378"/>
    <w:rsid w:val="00523A5A"/>
    <w:rsid w:val="00531B61"/>
    <w:rsid w:val="0053341D"/>
    <w:rsid w:val="005400E2"/>
    <w:rsid w:val="00547AA1"/>
    <w:rsid w:val="005614FF"/>
    <w:rsid w:val="00571C82"/>
    <w:rsid w:val="005820AB"/>
    <w:rsid w:val="0058342A"/>
    <w:rsid w:val="00594267"/>
    <w:rsid w:val="00597664"/>
    <w:rsid w:val="005A1D02"/>
    <w:rsid w:val="005A6733"/>
    <w:rsid w:val="005C0E1A"/>
    <w:rsid w:val="005C1FB8"/>
    <w:rsid w:val="005C346F"/>
    <w:rsid w:val="005C4C8B"/>
    <w:rsid w:val="005D3289"/>
    <w:rsid w:val="005D4900"/>
    <w:rsid w:val="005D7FF2"/>
    <w:rsid w:val="005E3629"/>
    <w:rsid w:val="005F2800"/>
    <w:rsid w:val="005F60E0"/>
    <w:rsid w:val="00600521"/>
    <w:rsid w:val="00601C22"/>
    <w:rsid w:val="00606B72"/>
    <w:rsid w:val="00610510"/>
    <w:rsid w:val="00620377"/>
    <w:rsid w:val="00624598"/>
    <w:rsid w:val="00626BBD"/>
    <w:rsid w:val="00631D73"/>
    <w:rsid w:val="00635709"/>
    <w:rsid w:val="006576D5"/>
    <w:rsid w:val="006602E8"/>
    <w:rsid w:val="00662850"/>
    <w:rsid w:val="006642B6"/>
    <w:rsid w:val="006736F4"/>
    <w:rsid w:val="006928C9"/>
    <w:rsid w:val="0069604C"/>
    <w:rsid w:val="006A400E"/>
    <w:rsid w:val="006B0BCB"/>
    <w:rsid w:val="006B2D8F"/>
    <w:rsid w:val="006C3A06"/>
    <w:rsid w:val="006C453C"/>
    <w:rsid w:val="006C7082"/>
    <w:rsid w:val="006D5F36"/>
    <w:rsid w:val="006F778E"/>
    <w:rsid w:val="006F7D2B"/>
    <w:rsid w:val="007028A6"/>
    <w:rsid w:val="00705807"/>
    <w:rsid w:val="00706152"/>
    <w:rsid w:val="00713850"/>
    <w:rsid w:val="007239CB"/>
    <w:rsid w:val="007319CF"/>
    <w:rsid w:val="00731E95"/>
    <w:rsid w:val="00737A36"/>
    <w:rsid w:val="00740F3A"/>
    <w:rsid w:val="00741653"/>
    <w:rsid w:val="00746374"/>
    <w:rsid w:val="007473CF"/>
    <w:rsid w:val="00752B0B"/>
    <w:rsid w:val="00753048"/>
    <w:rsid w:val="0075572B"/>
    <w:rsid w:val="00773F62"/>
    <w:rsid w:val="00776FB7"/>
    <w:rsid w:val="00777C7A"/>
    <w:rsid w:val="00780FE9"/>
    <w:rsid w:val="00787731"/>
    <w:rsid w:val="00787B1C"/>
    <w:rsid w:val="00792809"/>
    <w:rsid w:val="0079286E"/>
    <w:rsid w:val="007A3D2A"/>
    <w:rsid w:val="007A3FB3"/>
    <w:rsid w:val="007A54D6"/>
    <w:rsid w:val="007E00AD"/>
    <w:rsid w:val="007E3ED7"/>
    <w:rsid w:val="007E537B"/>
    <w:rsid w:val="007F2148"/>
    <w:rsid w:val="00804C02"/>
    <w:rsid w:val="008136FC"/>
    <w:rsid w:val="00815518"/>
    <w:rsid w:val="00820351"/>
    <w:rsid w:val="00823862"/>
    <w:rsid w:val="00823A13"/>
    <w:rsid w:val="0082448F"/>
    <w:rsid w:val="008257C3"/>
    <w:rsid w:val="00827E1E"/>
    <w:rsid w:val="008310EE"/>
    <w:rsid w:val="00837BC5"/>
    <w:rsid w:val="008425C2"/>
    <w:rsid w:val="00844E15"/>
    <w:rsid w:val="0085130F"/>
    <w:rsid w:val="00854911"/>
    <w:rsid w:val="00855BC6"/>
    <w:rsid w:val="0085671C"/>
    <w:rsid w:val="00857AA8"/>
    <w:rsid w:val="00866B23"/>
    <w:rsid w:val="00867A03"/>
    <w:rsid w:val="00867A68"/>
    <w:rsid w:val="008716A3"/>
    <w:rsid w:val="008817AD"/>
    <w:rsid w:val="00882F91"/>
    <w:rsid w:val="00883F93"/>
    <w:rsid w:val="00885B44"/>
    <w:rsid w:val="008861A0"/>
    <w:rsid w:val="00891CA0"/>
    <w:rsid w:val="008942C1"/>
    <w:rsid w:val="008952CD"/>
    <w:rsid w:val="008A124C"/>
    <w:rsid w:val="008A378E"/>
    <w:rsid w:val="008A4451"/>
    <w:rsid w:val="008A4B10"/>
    <w:rsid w:val="008A642D"/>
    <w:rsid w:val="008A7296"/>
    <w:rsid w:val="008A73E8"/>
    <w:rsid w:val="008B7870"/>
    <w:rsid w:val="008C5424"/>
    <w:rsid w:val="008C68CB"/>
    <w:rsid w:val="008D2B2E"/>
    <w:rsid w:val="008D400E"/>
    <w:rsid w:val="008D5DC1"/>
    <w:rsid w:val="008E12BC"/>
    <w:rsid w:val="008F0678"/>
    <w:rsid w:val="008F3B31"/>
    <w:rsid w:val="008F3E0E"/>
    <w:rsid w:val="008F6FC5"/>
    <w:rsid w:val="00902BBB"/>
    <w:rsid w:val="0090739B"/>
    <w:rsid w:val="00907AD7"/>
    <w:rsid w:val="0091032F"/>
    <w:rsid w:val="0091344D"/>
    <w:rsid w:val="00915310"/>
    <w:rsid w:val="009154FE"/>
    <w:rsid w:val="00920C4A"/>
    <w:rsid w:val="00925A06"/>
    <w:rsid w:val="00925D30"/>
    <w:rsid w:val="00926F69"/>
    <w:rsid w:val="00936BFD"/>
    <w:rsid w:val="009503EA"/>
    <w:rsid w:val="009533F7"/>
    <w:rsid w:val="00955557"/>
    <w:rsid w:val="009571FE"/>
    <w:rsid w:val="00962434"/>
    <w:rsid w:val="00962C06"/>
    <w:rsid w:val="0096373B"/>
    <w:rsid w:val="009700AE"/>
    <w:rsid w:val="009704B2"/>
    <w:rsid w:val="009715F3"/>
    <w:rsid w:val="00972BC4"/>
    <w:rsid w:val="0097407F"/>
    <w:rsid w:val="009748F3"/>
    <w:rsid w:val="00976117"/>
    <w:rsid w:val="009764B2"/>
    <w:rsid w:val="00982DF2"/>
    <w:rsid w:val="00983089"/>
    <w:rsid w:val="0098350F"/>
    <w:rsid w:val="00985350"/>
    <w:rsid w:val="00986FB9"/>
    <w:rsid w:val="0099680B"/>
    <w:rsid w:val="009A323C"/>
    <w:rsid w:val="009B1961"/>
    <w:rsid w:val="009B4757"/>
    <w:rsid w:val="009B4CAB"/>
    <w:rsid w:val="009B53B8"/>
    <w:rsid w:val="009C0701"/>
    <w:rsid w:val="009C1CE2"/>
    <w:rsid w:val="009C2B94"/>
    <w:rsid w:val="009C462D"/>
    <w:rsid w:val="009C636C"/>
    <w:rsid w:val="009C68E0"/>
    <w:rsid w:val="009D1787"/>
    <w:rsid w:val="009D4153"/>
    <w:rsid w:val="009D7541"/>
    <w:rsid w:val="009D7A26"/>
    <w:rsid w:val="009E1831"/>
    <w:rsid w:val="009E3E29"/>
    <w:rsid w:val="009F49CE"/>
    <w:rsid w:val="009F4ECA"/>
    <w:rsid w:val="009F6F0E"/>
    <w:rsid w:val="00A0408F"/>
    <w:rsid w:val="00A1154C"/>
    <w:rsid w:val="00A2123A"/>
    <w:rsid w:val="00A221D5"/>
    <w:rsid w:val="00A2365F"/>
    <w:rsid w:val="00A25440"/>
    <w:rsid w:val="00A324DA"/>
    <w:rsid w:val="00A350B5"/>
    <w:rsid w:val="00A51A3C"/>
    <w:rsid w:val="00A566FC"/>
    <w:rsid w:val="00A61703"/>
    <w:rsid w:val="00A655DF"/>
    <w:rsid w:val="00A67564"/>
    <w:rsid w:val="00A70DDB"/>
    <w:rsid w:val="00A80055"/>
    <w:rsid w:val="00A81E3F"/>
    <w:rsid w:val="00A91B34"/>
    <w:rsid w:val="00AA083C"/>
    <w:rsid w:val="00AA6DBA"/>
    <w:rsid w:val="00AB5F7B"/>
    <w:rsid w:val="00AC1D34"/>
    <w:rsid w:val="00AC787A"/>
    <w:rsid w:val="00AE3C69"/>
    <w:rsid w:val="00AF5843"/>
    <w:rsid w:val="00AF5CC8"/>
    <w:rsid w:val="00AF64BD"/>
    <w:rsid w:val="00AF7490"/>
    <w:rsid w:val="00B01443"/>
    <w:rsid w:val="00B0530B"/>
    <w:rsid w:val="00B13F17"/>
    <w:rsid w:val="00B235D1"/>
    <w:rsid w:val="00B24DBC"/>
    <w:rsid w:val="00B2510A"/>
    <w:rsid w:val="00B31B36"/>
    <w:rsid w:val="00B40415"/>
    <w:rsid w:val="00B40836"/>
    <w:rsid w:val="00B471D8"/>
    <w:rsid w:val="00B47D95"/>
    <w:rsid w:val="00B521D6"/>
    <w:rsid w:val="00B54008"/>
    <w:rsid w:val="00B612B1"/>
    <w:rsid w:val="00B661AE"/>
    <w:rsid w:val="00B66969"/>
    <w:rsid w:val="00B724DC"/>
    <w:rsid w:val="00B75494"/>
    <w:rsid w:val="00B75E62"/>
    <w:rsid w:val="00B81870"/>
    <w:rsid w:val="00B82AE3"/>
    <w:rsid w:val="00B834D0"/>
    <w:rsid w:val="00B906AA"/>
    <w:rsid w:val="00B94C6D"/>
    <w:rsid w:val="00BA091F"/>
    <w:rsid w:val="00BA1C20"/>
    <w:rsid w:val="00BC0621"/>
    <w:rsid w:val="00BC088A"/>
    <w:rsid w:val="00BC0AC1"/>
    <w:rsid w:val="00BC7590"/>
    <w:rsid w:val="00BD79C4"/>
    <w:rsid w:val="00BE18A9"/>
    <w:rsid w:val="00BE60AA"/>
    <w:rsid w:val="00BE71B0"/>
    <w:rsid w:val="00BF2391"/>
    <w:rsid w:val="00BF44F3"/>
    <w:rsid w:val="00C010FC"/>
    <w:rsid w:val="00C115DD"/>
    <w:rsid w:val="00C12C75"/>
    <w:rsid w:val="00C14C1E"/>
    <w:rsid w:val="00C17E83"/>
    <w:rsid w:val="00C20F00"/>
    <w:rsid w:val="00C244C9"/>
    <w:rsid w:val="00C26795"/>
    <w:rsid w:val="00C278D5"/>
    <w:rsid w:val="00C27B80"/>
    <w:rsid w:val="00C307B6"/>
    <w:rsid w:val="00C33A90"/>
    <w:rsid w:val="00C350A2"/>
    <w:rsid w:val="00C427E5"/>
    <w:rsid w:val="00C5207A"/>
    <w:rsid w:val="00C52578"/>
    <w:rsid w:val="00C537EC"/>
    <w:rsid w:val="00C55B1A"/>
    <w:rsid w:val="00C56613"/>
    <w:rsid w:val="00C614FD"/>
    <w:rsid w:val="00C6422D"/>
    <w:rsid w:val="00C6429F"/>
    <w:rsid w:val="00C66F04"/>
    <w:rsid w:val="00C70153"/>
    <w:rsid w:val="00C70BEB"/>
    <w:rsid w:val="00C7217D"/>
    <w:rsid w:val="00C81012"/>
    <w:rsid w:val="00C83C38"/>
    <w:rsid w:val="00C97C8F"/>
    <w:rsid w:val="00CA1905"/>
    <w:rsid w:val="00CA3B49"/>
    <w:rsid w:val="00CC19C7"/>
    <w:rsid w:val="00CE65E0"/>
    <w:rsid w:val="00CF39D9"/>
    <w:rsid w:val="00CF4BA7"/>
    <w:rsid w:val="00D01355"/>
    <w:rsid w:val="00D06DD3"/>
    <w:rsid w:val="00D10817"/>
    <w:rsid w:val="00D2425C"/>
    <w:rsid w:val="00D33CC9"/>
    <w:rsid w:val="00D4618F"/>
    <w:rsid w:val="00D5371B"/>
    <w:rsid w:val="00D56FAB"/>
    <w:rsid w:val="00D6168A"/>
    <w:rsid w:val="00D90CA2"/>
    <w:rsid w:val="00D950DD"/>
    <w:rsid w:val="00D96495"/>
    <w:rsid w:val="00DA54D7"/>
    <w:rsid w:val="00DB325F"/>
    <w:rsid w:val="00DB4CF2"/>
    <w:rsid w:val="00DB7852"/>
    <w:rsid w:val="00DC39DD"/>
    <w:rsid w:val="00DC4F64"/>
    <w:rsid w:val="00DD4C4E"/>
    <w:rsid w:val="00DD50F2"/>
    <w:rsid w:val="00DD54E4"/>
    <w:rsid w:val="00DF334C"/>
    <w:rsid w:val="00DF4A2F"/>
    <w:rsid w:val="00DF7404"/>
    <w:rsid w:val="00E01BBA"/>
    <w:rsid w:val="00E12FAB"/>
    <w:rsid w:val="00E1552B"/>
    <w:rsid w:val="00E230E0"/>
    <w:rsid w:val="00E25A19"/>
    <w:rsid w:val="00E27579"/>
    <w:rsid w:val="00E3535C"/>
    <w:rsid w:val="00E35BAC"/>
    <w:rsid w:val="00E376F8"/>
    <w:rsid w:val="00E416ED"/>
    <w:rsid w:val="00E42A94"/>
    <w:rsid w:val="00E47801"/>
    <w:rsid w:val="00E544DF"/>
    <w:rsid w:val="00E55E11"/>
    <w:rsid w:val="00E55E41"/>
    <w:rsid w:val="00E677C8"/>
    <w:rsid w:val="00E707F7"/>
    <w:rsid w:val="00E754DA"/>
    <w:rsid w:val="00E82D03"/>
    <w:rsid w:val="00E90DC8"/>
    <w:rsid w:val="00E95131"/>
    <w:rsid w:val="00EA109F"/>
    <w:rsid w:val="00EA29B2"/>
    <w:rsid w:val="00EA67A5"/>
    <w:rsid w:val="00EB3136"/>
    <w:rsid w:val="00EB40C6"/>
    <w:rsid w:val="00EB6D15"/>
    <w:rsid w:val="00EB7133"/>
    <w:rsid w:val="00EC522E"/>
    <w:rsid w:val="00EC5857"/>
    <w:rsid w:val="00ED17B8"/>
    <w:rsid w:val="00EE2541"/>
    <w:rsid w:val="00EE2D2A"/>
    <w:rsid w:val="00EE440D"/>
    <w:rsid w:val="00EE5FBB"/>
    <w:rsid w:val="00EE677D"/>
    <w:rsid w:val="00EF5ED0"/>
    <w:rsid w:val="00EF76BD"/>
    <w:rsid w:val="00F00ABA"/>
    <w:rsid w:val="00F0578D"/>
    <w:rsid w:val="00F13D52"/>
    <w:rsid w:val="00F232DF"/>
    <w:rsid w:val="00F33BAF"/>
    <w:rsid w:val="00F3745C"/>
    <w:rsid w:val="00F41058"/>
    <w:rsid w:val="00F63061"/>
    <w:rsid w:val="00F667E6"/>
    <w:rsid w:val="00F73177"/>
    <w:rsid w:val="00F7325A"/>
    <w:rsid w:val="00F74B85"/>
    <w:rsid w:val="00F821B7"/>
    <w:rsid w:val="00F87735"/>
    <w:rsid w:val="00F91A59"/>
    <w:rsid w:val="00FA106B"/>
    <w:rsid w:val="00FA2CAF"/>
    <w:rsid w:val="00FB16B9"/>
    <w:rsid w:val="00FB248F"/>
    <w:rsid w:val="00FB318A"/>
    <w:rsid w:val="00FB3F56"/>
    <w:rsid w:val="00FC0E74"/>
    <w:rsid w:val="00FC15DE"/>
    <w:rsid w:val="00FD2BCE"/>
    <w:rsid w:val="00FD4C27"/>
    <w:rsid w:val="00FE075D"/>
    <w:rsid w:val="00FE146C"/>
    <w:rsid w:val="00FE1A90"/>
    <w:rsid w:val="00FE5996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997C"/>
  <w15:chartTrackingRefBased/>
  <w15:docId w15:val="{CB8F8528-ED45-48A8-85D7-50C3B084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33"/>
    <w:pPr>
      <w:spacing w:after="120" w:line="276" w:lineRule="auto"/>
    </w:pPr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89"/>
    <w:rPr>
      <w:rFonts w:ascii="Calibri" w:eastAsia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89"/>
    <w:rPr>
      <w:rFonts w:ascii="Calibri" w:eastAsia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983089"/>
    <w:pPr>
      <w:ind w:left="720"/>
      <w:contextualSpacing/>
    </w:pPr>
  </w:style>
  <w:style w:type="table" w:styleId="TableGrid">
    <w:name w:val="Table Grid"/>
    <w:basedOn w:val="TableNormal"/>
    <w:uiPriority w:val="39"/>
    <w:rsid w:val="002162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1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3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5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CC7"/>
    <w:rPr>
      <w:rFonts w:ascii="Calibri" w:eastAsia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CC7"/>
    <w:rPr>
      <w:rFonts w:ascii="Calibri" w:eastAsia="Calibri" w:hAnsi="Calibri" w:cs="Calibri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C7"/>
    <w:rPr>
      <w:rFonts w:ascii="Segoe UI" w:eastAsia="Calibr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7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0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53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7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03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24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394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09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05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82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84206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1208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26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899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310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088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149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5552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8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00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7511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1735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415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420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385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5043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3722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8479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4329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84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9237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6238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08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128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5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2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1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98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33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9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29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14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808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05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4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29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7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1032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280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110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85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906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1520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99640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967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631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196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220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6300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747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2014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8737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032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6495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317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1466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145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0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1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9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0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2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40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85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7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03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497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2178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743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875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71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52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667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934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2708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91909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933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7634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4063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9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5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0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9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79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51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55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37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47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08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9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9202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9605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609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317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840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967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012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1403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500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9973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0631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Harfenist</dc:creator>
  <cp:keywords/>
  <dc:description/>
  <cp:lastModifiedBy>AnneH</cp:lastModifiedBy>
  <cp:revision>17</cp:revision>
  <dcterms:created xsi:type="dcterms:W3CDTF">2020-08-30T17:35:00Z</dcterms:created>
  <dcterms:modified xsi:type="dcterms:W3CDTF">2020-10-10T15:06:00Z</dcterms:modified>
</cp:coreProperties>
</file>